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2C3C8" w14:textId="77777777" w:rsidR="006F5270" w:rsidRDefault="006F5270" w:rsidP="006F5270">
      <w:pPr>
        <w:rPr>
          <w:b/>
        </w:rPr>
      </w:pPr>
      <w:bookmarkStart w:id="0" w:name="_Hlk87441406"/>
    </w:p>
    <w:p w14:paraId="5C4DC332" w14:textId="77777777" w:rsidR="006F5270" w:rsidRPr="008D66AB" w:rsidRDefault="008F3B39" w:rsidP="006F5270">
      <w:pPr>
        <w:rPr>
          <w:rFonts w:ascii="Calibri" w:hAnsi="Calibri" w:cs="Calibri"/>
        </w:rPr>
      </w:pPr>
      <w:r w:rsidRPr="008D66AB">
        <w:rPr>
          <w:rFonts w:ascii="Calibri" w:hAnsi="Calibri" w:cs="Calibri"/>
        </w:rPr>
        <w:t>Mateřská škola Kublov, příspěvková organizace, IČ: 709 88 153</w:t>
      </w:r>
    </w:p>
    <w:p w14:paraId="2E463274" w14:textId="77777777" w:rsidR="008F3B39" w:rsidRPr="008D66AB" w:rsidRDefault="008F3B39" w:rsidP="006F5270">
      <w:pPr>
        <w:rPr>
          <w:rFonts w:ascii="Calibri" w:hAnsi="Calibri" w:cs="Calibri"/>
        </w:rPr>
      </w:pPr>
      <w:r w:rsidRPr="008D66AB">
        <w:rPr>
          <w:rFonts w:ascii="Calibri" w:hAnsi="Calibri" w:cs="Calibri"/>
        </w:rPr>
        <w:t>Kublov 14, 26741</w:t>
      </w:r>
    </w:p>
    <w:p w14:paraId="560A4516" w14:textId="77777777" w:rsidR="008F3B39" w:rsidRPr="008D66AB" w:rsidRDefault="008F3B39" w:rsidP="006F5270">
      <w:pPr>
        <w:rPr>
          <w:rFonts w:ascii="Calibri" w:hAnsi="Calibri" w:cs="Calibri"/>
        </w:rPr>
      </w:pPr>
    </w:p>
    <w:p w14:paraId="630938A1" w14:textId="77777777" w:rsidR="008F3B39" w:rsidRPr="008D66AB" w:rsidRDefault="008F3B39" w:rsidP="006F5270">
      <w:pPr>
        <w:rPr>
          <w:rFonts w:ascii="Calibri" w:hAnsi="Calibri" w:cs="Calibri"/>
        </w:rPr>
      </w:pPr>
    </w:p>
    <w:p w14:paraId="73CE57F2" w14:textId="77777777" w:rsidR="008F3B39" w:rsidRPr="008D66AB" w:rsidRDefault="008F3B39">
      <w:pPr>
        <w:rPr>
          <w:rFonts w:ascii="Calibri" w:hAnsi="Calibri" w:cs="Calibri"/>
          <w:b/>
          <w:bCs/>
          <w:sz w:val="32"/>
          <w:szCs w:val="32"/>
        </w:rPr>
      </w:pPr>
      <w:r w:rsidRPr="008D66AB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4E10C87D" w14:textId="77777777" w:rsidR="0030475A" w:rsidRDefault="008F3B39">
      <w:pPr>
        <w:rPr>
          <w:rFonts w:ascii="Calibri" w:hAnsi="Calibri" w:cs="Calibri"/>
          <w:b/>
          <w:bCs/>
          <w:sz w:val="32"/>
          <w:szCs w:val="32"/>
        </w:rPr>
      </w:pPr>
      <w:r w:rsidRPr="008D66AB">
        <w:rPr>
          <w:rFonts w:ascii="Calibri" w:hAnsi="Calibri" w:cs="Calibri"/>
          <w:b/>
          <w:bCs/>
          <w:sz w:val="32"/>
          <w:szCs w:val="32"/>
        </w:rPr>
        <w:t>SMĚRNICE PRO STANOVENÍ VÝŠE ÚPLATY ZA PŘEDŠKOLNÍ VZDĚLÁVÁNÍ DÍTĚTE V MATEŘSKÉ ŠKOLE</w:t>
      </w:r>
    </w:p>
    <w:p w14:paraId="77A7883D" w14:textId="77777777" w:rsidR="000D448F" w:rsidRDefault="000D448F">
      <w:pPr>
        <w:rPr>
          <w:rFonts w:ascii="Calibri" w:hAnsi="Calibri" w:cs="Calibri"/>
          <w:b/>
          <w:bCs/>
          <w:sz w:val="32"/>
          <w:szCs w:val="32"/>
        </w:rPr>
      </w:pPr>
    </w:p>
    <w:p w14:paraId="56165608" w14:textId="77777777" w:rsidR="000D448F" w:rsidRDefault="000D448F">
      <w:pPr>
        <w:rPr>
          <w:rFonts w:ascii="Calibri" w:hAnsi="Calibri" w:cs="Calibri"/>
          <w:b/>
          <w:bCs/>
          <w:sz w:val="32"/>
          <w:szCs w:val="32"/>
        </w:rPr>
      </w:pPr>
      <w:r w:rsidRPr="000D448F">
        <w:rPr>
          <w:rFonts w:ascii="Calibri" w:hAnsi="Calibri" w:cs="Calibri"/>
          <w:b/>
          <w:bCs/>
          <w:sz w:val="32"/>
          <w:szCs w:val="32"/>
        </w:rPr>
        <w:t xml:space="preserve">ČL. 1 ÚVODNÍ USTANOVENÍ </w:t>
      </w:r>
    </w:p>
    <w:p w14:paraId="49080241" w14:textId="77777777" w:rsidR="00CA695E" w:rsidRDefault="00CA695E">
      <w:pPr>
        <w:rPr>
          <w:rFonts w:ascii="Calibri" w:hAnsi="Calibri" w:cs="Calibri"/>
          <w:b/>
          <w:bCs/>
          <w:sz w:val="32"/>
          <w:szCs w:val="32"/>
        </w:rPr>
      </w:pPr>
    </w:p>
    <w:p w14:paraId="43BD16F0" w14:textId="336EA706" w:rsidR="000D448F" w:rsidRDefault="00CA695E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  </w:t>
      </w:r>
      <w:r w:rsidR="000D448F" w:rsidRPr="000D448F">
        <w:rPr>
          <w:rFonts w:ascii="Calibri" w:hAnsi="Calibri" w:cs="Calibri"/>
          <w:b/>
          <w:bCs/>
          <w:sz w:val="32"/>
          <w:szCs w:val="32"/>
        </w:rPr>
        <w:t xml:space="preserve">1) Zřizovatel mateřské školy stanoví měsíční výši úplaty za předškolní vzdělávání (dále jen „úplata“) na období školního roku nejpozději do 30. června předcházejícího školního roku. Nestanoví-li zřizovatel měsíční výši úplaty v tomto termínu, zůstává měsíční výše úplaty na období dalšího školního roku stejná jako v předcházejícím školním roce. (§ 6 vyhlášky č. 14/2005 Sb., o předškolním vzdělávání, v platném znění). </w:t>
      </w:r>
    </w:p>
    <w:p w14:paraId="6EC7CDE9" w14:textId="61BAD088" w:rsidR="000D448F" w:rsidRDefault="00CA695E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   </w:t>
      </w:r>
      <w:r w:rsidR="000D448F" w:rsidRPr="000D448F">
        <w:rPr>
          <w:rFonts w:ascii="Calibri" w:hAnsi="Calibri" w:cs="Calibri"/>
          <w:b/>
          <w:bCs/>
          <w:sz w:val="32"/>
          <w:szCs w:val="32"/>
        </w:rPr>
        <w:t xml:space="preserve">2) Ředitelka Mateřské školy </w:t>
      </w:r>
      <w:r w:rsidR="000D448F">
        <w:rPr>
          <w:rFonts w:ascii="Calibri" w:hAnsi="Calibri" w:cs="Calibri"/>
          <w:b/>
          <w:bCs/>
          <w:sz w:val="32"/>
          <w:szCs w:val="32"/>
        </w:rPr>
        <w:t>Kublov</w:t>
      </w:r>
      <w:r w:rsidR="000D448F" w:rsidRPr="000D448F">
        <w:rPr>
          <w:rFonts w:ascii="Calibri" w:hAnsi="Calibri" w:cs="Calibri"/>
          <w:b/>
          <w:bCs/>
          <w:sz w:val="32"/>
          <w:szCs w:val="32"/>
        </w:rPr>
        <w:t xml:space="preserve">, </w:t>
      </w:r>
      <w:r w:rsidR="000D448F">
        <w:rPr>
          <w:rFonts w:ascii="Calibri" w:hAnsi="Calibri" w:cs="Calibri"/>
          <w:b/>
          <w:bCs/>
          <w:sz w:val="32"/>
          <w:szCs w:val="32"/>
        </w:rPr>
        <w:t>Kublov 14</w:t>
      </w:r>
      <w:r w:rsidR="000D448F" w:rsidRPr="000D448F">
        <w:rPr>
          <w:rFonts w:ascii="Calibri" w:hAnsi="Calibri" w:cs="Calibri"/>
          <w:b/>
          <w:bCs/>
          <w:sz w:val="32"/>
          <w:szCs w:val="32"/>
        </w:rPr>
        <w:t xml:space="preserve">, příspěvkové organizace vydává tímto v souladu s ustanovením § 123 odst. 2 a 4 zákona č. 561/2004 Sb., o předškolním, základním, středním, vyšším odborném a jiném vzdělávání (školský zákon) ve znění pozdějších předpisů a ustanoveními § 6 vyhlášky č. 14/2005 Sb., o předškolním vzdělávání v platném znění, a v souladu s usnesením </w:t>
      </w:r>
      <w:r w:rsidR="000D448F">
        <w:rPr>
          <w:rFonts w:ascii="Calibri" w:hAnsi="Calibri" w:cs="Calibri"/>
          <w:b/>
          <w:bCs/>
          <w:sz w:val="32"/>
          <w:szCs w:val="32"/>
        </w:rPr>
        <w:t xml:space="preserve">zřizovatele /obec Kublov/ </w:t>
      </w:r>
      <w:r w:rsidR="000D448F" w:rsidRPr="000D448F">
        <w:rPr>
          <w:rFonts w:ascii="Calibri" w:hAnsi="Calibri" w:cs="Calibri"/>
          <w:b/>
          <w:bCs/>
          <w:sz w:val="32"/>
          <w:szCs w:val="32"/>
        </w:rPr>
        <w:t>vnitřní předpis, jímž informuje zákonné zástupce o výši úplaty za předškolní vzdělávání.</w:t>
      </w:r>
    </w:p>
    <w:p w14:paraId="060F0A3D" w14:textId="30EF55F2" w:rsidR="000D448F" w:rsidRDefault="000D448F">
      <w:pPr>
        <w:rPr>
          <w:rFonts w:ascii="Calibri" w:hAnsi="Calibri" w:cs="Calibri"/>
          <w:b/>
          <w:bCs/>
          <w:sz w:val="32"/>
          <w:szCs w:val="32"/>
        </w:rPr>
      </w:pPr>
      <w:r w:rsidRPr="000D448F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CA695E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0D448F">
        <w:rPr>
          <w:rFonts w:ascii="Calibri" w:hAnsi="Calibri" w:cs="Calibri"/>
          <w:b/>
          <w:bCs/>
          <w:sz w:val="32"/>
          <w:szCs w:val="32"/>
        </w:rPr>
        <w:t>3) Tento předpis se vztahuje na všechny děti přijaté k předškolnímu vzdělávání s výjimkou dětí, které od počátku školního roku, který následuje po dni, kdy dosáhnou 5. roku věku, do zahájení povinné školní docházky dítěte, se vzdělávání poskytuje bezúplatně. Ve školním roce 202</w:t>
      </w:r>
      <w:r w:rsidR="00551A22">
        <w:rPr>
          <w:rFonts w:ascii="Calibri" w:hAnsi="Calibri" w:cs="Calibri"/>
          <w:b/>
          <w:bCs/>
          <w:sz w:val="32"/>
          <w:szCs w:val="32"/>
        </w:rPr>
        <w:t>5</w:t>
      </w:r>
      <w:r w:rsidRPr="000D448F">
        <w:rPr>
          <w:rFonts w:ascii="Calibri" w:hAnsi="Calibri" w:cs="Calibri"/>
          <w:b/>
          <w:bCs/>
          <w:sz w:val="32"/>
          <w:szCs w:val="32"/>
        </w:rPr>
        <w:t>/202</w:t>
      </w:r>
      <w:r w:rsidR="00551A22">
        <w:rPr>
          <w:rFonts w:ascii="Calibri" w:hAnsi="Calibri" w:cs="Calibri"/>
          <w:b/>
          <w:bCs/>
          <w:sz w:val="32"/>
          <w:szCs w:val="32"/>
        </w:rPr>
        <w:t>6</w:t>
      </w:r>
      <w:r w:rsidRPr="000D448F">
        <w:rPr>
          <w:rFonts w:ascii="Calibri" w:hAnsi="Calibri" w:cs="Calibri"/>
          <w:b/>
          <w:bCs/>
          <w:sz w:val="32"/>
          <w:szCs w:val="32"/>
        </w:rPr>
        <w:t xml:space="preserve"> je bezúplatně předškolní vzdělávání poskytováno všem dětem narozeným od 1. 9. 201</w:t>
      </w:r>
      <w:r w:rsidR="00551A22">
        <w:rPr>
          <w:rFonts w:ascii="Calibri" w:hAnsi="Calibri" w:cs="Calibri"/>
          <w:b/>
          <w:bCs/>
          <w:sz w:val="32"/>
          <w:szCs w:val="32"/>
        </w:rPr>
        <w:t>8</w:t>
      </w:r>
      <w:r w:rsidRPr="000D448F">
        <w:rPr>
          <w:rFonts w:ascii="Calibri" w:hAnsi="Calibri" w:cs="Calibri"/>
          <w:b/>
          <w:bCs/>
          <w:sz w:val="32"/>
          <w:szCs w:val="32"/>
        </w:rPr>
        <w:t xml:space="preserve"> do 31. 8. 20</w:t>
      </w:r>
      <w:r w:rsidR="00551A22">
        <w:rPr>
          <w:rFonts w:ascii="Calibri" w:hAnsi="Calibri" w:cs="Calibri"/>
          <w:b/>
          <w:bCs/>
          <w:sz w:val="32"/>
          <w:szCs w:val="32"/>
        </w:rPr>
        <w:t>20</w:t>
      </w:r>
      <w:r w:rsidRPr="000D448F">
        <w:rPr>
          <w:rFonts w:ascii="Calibri" w:hAnsi="Calibri" w:cs="Calibri"/>
          <w:b/>
          <w:bCs/>
          <w:sz w:val="32"/>
          <w:szCs w:val="32"/>
        </w:rPr>
        <w:t>.</w:t>
      </w:r>
    </w:p>
    <w:p w14:paraId="02B664CE" w14:textId="77777777" w:rsidR="000D448F" w:rsidRDefault="000D448F">
      <w:pPr>
        <w:rPr>
          <w:rFonts w:ascii="Calibri" w:hAnsi="Calibri" w:cs="Calibri"/>
          <w:b/>
          <w:bCs/>
          <w:sz w:val="32"/>
          <w:szCs w:val="32"/>
        </w:rPr>
      </w:pPr>
    </w:p>
    <w:p w14:paraId="5B362A0E" w14:textId="77777777" w:rsidR="00CA695E" w:rsidRDefault="00CA695E">
      <w:pPr>
        <w:rPr>
          <w:rFonts w:ascii="Calibri" w:hAnsi="Calibri" w:cs="Calibri"/>
          <w:b/>
          <w:bCs/>
          <w:sz w:val="32"/>
          <w:szCs w:val="32"/>
        </w:rPr>
      </w:pPr>
    </w:p>
    <w:p w14:paraId="1BD34E94" w14:textId="77777777" w:rsidR="00CA695E" w:rsidRDefault="00CA695E">
      <w:pPr>
        <w:rPr>
          <w:rFonts w:ascii="Calibri" w:hAnsi="Calibri" w:cs="Calibri"/>
          <w:b/>
          <w:bCs/>
          <w:sz w:val="32"/>
          <w:szCs w:val="32"/>
        </w:rPr>
      </w:pPr>
    </w:p>
    <w:p w14:paraId="30470FF4" w14:textId="77777777" w:rsidR="00CA695E" w:rsidRDefault="00CA695E">
      <w:pPr>
        <w:rPr>
          <w:rFonts w:ascii="Calibri" w:hAnsi="Calibri" w:cs="Calibri"/>
          <w:b/>
          <w:bCs/>
          <w:sz w:val="32"/>
          <w:szCs w:val="32"/>
        </w:rPr>
      </w:pPr>
    </w:p>
    <w:p w14:paraId="3DADCBCA" w14:textId="147A3B71" w:rsidR="00CA695E" w:rsidRDefault="000D448F">
      <w:pPr>
        <w:rPr>
          <w:rFonts w:ascii="Calibri" w:hAnsi="Calibri" w:cs="Calibri"/>
          <w:b/>
          <w:bCs/>
          <w:sz w:val="32"/>
          <w:szCs w:val="32"/>
        </w:rPr>
      </w:pPr>
      <w:r w:rsidRPr="000D448F">
        <w:rPr>
          <w:rFonts w:ascii="Calibri" w:hAnsi="Calibri" w:cs="Calibri"/>
          <w:b/>
          <w:bCs/>
          <w:sz w:val="32"/>
          <w:szCs w:val="32"/>
        </w:rPr>
        <w:lastRenderedPageBreak/>
        <w:t>ČL. 2 VÝŠE ÚPLATY</w:t>
      </w:r>
    </w:p>
    <w:p w14:paraId="63B27759" w14:textId="410A2803" w:rsidR="000D448F" w:rsidRDefault="000D448F">
      <w:pPr>
        <w:rPr>
          <w:rFonts w:ascii="Calibri" w:hAnsi="Calibri" w:cs="Calibri"/>
          <w:b/>
          <w:bCs/>
          <w:sz w:val="32"/>
          <w:szCs w:val="32"/>
        </w:rPr>
      </w:pPr>
      <w:r w:rsidRPr="000D448F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66B8C269" w14:textId="534A18D5" w:rsidR="000D448F" w:rsidRDefault="000D448F" w:rsidP="00CA695E">
      <w:pPr>
        <w:numPr>
          <w:ilvl w:val="0"/>
          <w:numId w:val="12"/>
        </w:numPr>
        <w:rPr>
          <w:rFonts w:ascii="Calibri" w:hAnsi="Calibri" w:cs="Calibri"/>
          <w:b/>
          <w:bCs/>
          <w:sz w:val="32"/>
          <w:szCs w:val="32"/>
        </w:rPr>
      </w:pPr>
      <w:r w:rsidRPr="000D448F">
        <w:rPr>
          <w:rFonts w:ascii="Calibri" w:hAnsi="Calibri" w:cs="Calibri"/>
          <w:b/>
          <w:bCs/>
          <w:sz w:val="32"/>
          <w:szCs w:val="32"/>
        </w:rPr>
        <w:t>Měsíční výši úplaty ve školním roce 202</w:t>
      </w:r>
      <w:r w:rsidR="00551A22">
        <w:rPr>
          <w:rFonts w:ascii="Calibri" w:hAnsi="Calibri" w:cs="Calibri"/>
          <w:b/>
          <w:bCs/>
          <w:sz w:val="32"/>
          <w:szCs w:val="32"/>
        </w:rPr>
        <w:t>5</w:t>
      </w:r>
      <w:r w:rsidRPr="000D448F">
        <w:rPr>
          <w:rFonts w:ascii="Calibri" w:hAnsi="Calibri" w:cs="Calibri"/>
          <w:b/>
          <w:bCs/>
          <w:sz w:val="32"/>
          <w:szCs w:val="32"/>
        </w:rPr>
        <w:t>/202</w:t>
      </w:r>
      <w:r w:rsidR="00551A22">
        <w:rPr>
          <w:rFonts w:ascii="Calibri" w:hAnsi="Calibri" w:cs="Calibri"/>
          <w:b/>
          <w:bCs/>
          <w:sz w:val="32"/>
          <w:szCs w:val="32"/>
        </w:rPr>
        <w:t>6</w:t>
      </w:r>
      <w:r w:rsidRPr="000D448F">
        <w:rPr>
          <w:rFonts w:ascii="Calibri" w:hAnsi="Calibri" w:cs="Calibri"/>
          <w:b/>
          <w:bCs/>
          <w:sz w:val="32"/>
          <w:szCs w:val="32"/>
        </w:rPr>
        <w:t xml:space="preserve"> stanovil zřizovatel ve výši </w:t>
      </w:r>
      <w:r>
        <w:rPr>
          <w:rFonts w:ascii="Calibri" w:hAnsi="Calibri" w:cs="Calibri"/>
          <w:b/>
          <w:bCs/>
          <w:sz w:val="32"/>
          <w:szCs w:val="32"/>
        </w:rPr>
        <w:t>400</w:t>
      </w:r>
      <w:r w:rsidRPr="000D448F">
        <w:rPr>
          <w:rFonts w:ascii="Calibri" w:hAnsi="Calibri" w:cs="Calibri"/>
          <w:b/>
          <w:bCs/>
          <w:sz w:val="32"/>
          <w:szCs w:val="32"/>
        </w:rPr>
        <w:t xml:space="preserve">,- Kč měsíčně. Měsíční výše úplaty nesmí přesáhnout 8% základní sazby minimální mzdy za měsíc, která je platná v době stanovení měsíční výše úplaty. </w:t>
      </w:r>
    </w:p>
    <w:p w14:paraId="67EC5F8F" w14:textId="77777777" w:rsidR="000D448F" w:rsidRDefault="000D448F" w:rsidP="000D448F">
      <w:pPr>
        <w:numPr>
          <w:ilvl w:val="0"/>
          <w:numId w:val="12"/>
        </w:numPr>
        <w:rPr>
          <w:rFonts w:ascii="Calibri" w:hAnsi="Calibri" w:cs="Calibri"/>
          <w:b/>
          <w:bCs/>
          <w:sz w:val="32"/>
          <w:szCs w:val="32"/>
        </w:rPr>
      </w:pPr>
      <w:r w:rsidRPr="000D448F">
        <w:rPr>
          <w:rFonts w:ascii="Calibri" w:hAnsi="Calibri" w:cs="Calibri"/>
          <w:b/>
          <w:bCs/>
          <w:sz w:val="32"/>
          <w:szCs w:val="32"/>
        </w:rPr>
        <w:t xml:space="preserve">Měsíční výše úplaty se stanovuje k 1. září na celý školní rok. V případě přijetí dítěte k předškolnímu vzdělávání v průběhu školního roku je výše úplaty oznámena zákonnému zástupci při přijetí dítěte. </w:t>
      </w:r>
    </w:p>
    <w:p w14:paraId="6B0EAFA2" w14:textId="77777777" w:rsidR="000D448F" w:rsidRDefault="000D448F" w:rsidP="000D448F">
      <w:pPr>
        <w:numPr>
          <w:ilvl w:val="0"/>
          <w:numId w:val="12"/>
        </w:numPr>
        <w:rPr>
          <w:rFonts w:ascii="Calibri" w:hAnsi="Calibri" w:cs="Calibri"/>
          <w:b/>
          <w:bCs/>
          <w:sz w:val="32"/>
          <w:szCs w:val="32"/>
        </w:rPr>
      </w:pPr>
      <w:r w:rsidRPr="000D448F">
        <w:rPr>
          <w:rFonts w:ascii="Calibri" w:hAnsi="Calibri" w:cs="Calibri"/>
          <w:b/>
          <w:bCs/>
          <w:sz w:val="32"/>
          <w:szCs w:val="32"/>
        </w:rPr>
        <w:t xml:space="preserve">V kalendářním měsíci, kdy je provoz mateřské školy přerušen na celý měsíc, je stanovena výše úplaty pro všechny děti zapsané do mateřské školy na částku 0,- Kč. </w:t>
      </w:r>
    </w:p>
    <w:p w14:paraId="21FE99E2" w14:textId="77777777" w:rsidR="00CA695E" w:rsidRDefault="000D448F" w:rsidP="000D448F">
      <w:pPr>
        <w:numPr>
          <w:ilvl w:val="0"/>
          <w:numId w:val="12"/>
        </w:numPr>
        <w:rPr>
          <w:rFonts w:ascii="Calibri" w:hAnsi="Calibri" w:cs="Calibri"/>
          <w:b/>
          <w:bCs/>
          <w:sz w:val="32"/>
          <w:szCs w:val="32"/>
        </w:rPr>
      </w:pPr>
      <w:r w:rsidRPr="000D448F">
        <w:rPr>
          <w:rFonts w:ascii="Calibri" w:hAnsi="Calibri" w:cs="Calibri"/>
          <w:b/>
          <w:bCs/>
          <w:sz w:val="32"/>
          <w:szCs w:val="32"/>
        </w:rPr>
        <w:t xml:space="preserve">Nestanoví-li zřizovatel měsíční výši úplaty jinak, zůstává měsíční výše úplaty na období dalšího školního roku stejná jako v předcházejícím školním roce. Ředitel mateřské školy informuje vhodným způsobem zákonné zástupce o výši úplaty. </w:t>
      </w:r>
    </w:p>
    <w:p w14:paraId="3806788B" w14:textId="77777777" w:rsidR="00CA695E" w:rsidRDefault="00CA695E" w:rsidP="00CA695E">
      <w:pPr>
        <w:ind w:left="720"/>
        <w:rPr>
          <w:rFonts w:ascii="Calibri" w:hAnsi="Calibri" w:cs="Calibri"/>
          <w:b/>
          <w:bCs/>
          <w:sz w:val="32"/>
          <w:szCs w:val="32"/>
        </w:rPr>
      </w:pPr>
    </w:p>
    <w:p w14:paraId="0F87FB15" w14:textId="77777777" w:rsidR="00CA695E" w:rsidRDefault="00CA695E" w:rsidP="00CA695E">
      <w:pPr>
        <w:ind w:left="360"/>
        <w:rPr>
          <w:rFonts w:ascii="Calibri" w:hAnsi="Calibri" w:cs="Calibri"/>
          <w:b/>
          <w:bCs/>
          <w:sz w:val="32"/>
          <w:szCs w:val="32"/>
        </w:rPr>
      </w:pPr>
    </w:p>
    <w:p w14:paraId="443C994C" w14:textId="4F6FCFE9" w:rsidR="00CA695E" w:rsidRDefault="000D448F" w:rsidP="00CA695E">
      <w:pPr>
        <w:ind w:left="360"/>
        <w:rPr>
          <w:rFonts w:ascii="Calibri" w:hAnsi="Calibri" w:cs="Calibri"/>
          <w:b/>
          <w:bCs/>
          <w:sz w:val="32"/>
          <w:szCs w:val="32"/>
        </w:rPr>
      </w:pPr>
      <w:r w:rsidRPr="000D448F">
        <w:rPr>
          <w:rFonts w:ascii="Calibri" w:hAnsi="Calibri" w:cs="Calibri"/>
          <w:b/>
          <w:bCs/>
          <w:sz w:val="32"/>
          <w:szCs w:val="32"/>
        </w:rPr>
        <w:t>3 ČL. 3 SNÍŽENÍ ÚPLATY V PŘÍPADĚ PŘERUŠENÍ PROVOZU</w:t>
      </w:r>
    </w:p>
    <w:p w14:paraId="37728FF9" w14:textId="77777777" w:rsidR="00CA695E" w:rsidRDefault="00CA695E" w:rsidP="00CA695E">
      <w:pPr>
        <w:ind w:left="360"/>
        <w:rPr>
          <w:rFonts w:ascii="Calibri" w:hAnsi="Calibri" w:cs="Calibri"/>
          <w:b/>
          <w:bCs/>
          <w:sz w:val="32"/>
          <w:szCs w:val="32"/>
        </w:rPr>
      </w:pPr>
    </w:p>
    <w:p w14:paraId="05DEFC4B" w14:textId="46B0FAD4" w:rsidR="00CA695E" w:rsidRDefault="00CA695E" w:rsidP="00CA695E">
      <w:pPr>
        <w:ind w:left="360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  </w:t>
      </w:r>
      <w:r w:rsidR="000D448F" w:rsidRPr="000D448F">
        <w:rPr>
          <w:rFonts w:ascii="Calibri" w:hAnsi="Calibri" w:cs="Calibri"/>
          <w:b/>
          <w:bCs/>
          <w:sz w:val="32"/>
          <w:szCs w:val="32"/>
        </w:rPr>
        <w:t xml:space="preserve">1) V kalendářním měsíci, v němž je omezen nebo přerušen provoz mateřské školy po dobu delší než 5 vyučovacích dnů, je stanovena úplata poměrně k omezení nebo přerušení provozu MŠ. (Měsíční výše úplaty / počet pracovních dnů v konkrétním měsíci) x počet dnů provozu v konkrétním měsíci celkem.) O přerušení či omezení provozu je ředitelka povinna informaci zveřejnit nejpozději 2 měsíce před přerušením či omezením provozu a v ostatních závažných případech neprodleně (rozhodnutí KHS, </w:t>
      </w:r>
      <w:proofErr w:type="gramStart"/>
      <w:r w:rsidR="000D448F" w:rsidRPr="000D448F">
        <w:rPr>
          <w:rFonts w:ascii="Calibri" w:hAnsi="Calibri" w:cs="Calibri"/>
          <w:b/>
          <w:bCs/>
          <w:sz w:val="32"/>
          <w:szCs w:val="32"/>
        </w:rPr>
        <w:t>havárie,</w:t>
      </w:r>
      <w:proofErr w:type="gramEnd"/>
      <w:r w:rsidR="000D448F" w:rsidRPr="000D448F">
        <w:rPr>
          <w:rFonts w:ascii="Calibri" w:hAnsi="Calibri" w:cs="Calibri"/>
          <w:b/>
          <w:bCs/>
          <w:sz w:val="32"/>
          <w:szCs w:val="32"/>
        </w:rPr>
        <w:t xml:space="preserve"> apod.). </w:t>
      </w:r>
    </w:p>
    <w:p w14:paraId="4312FA6D" w14:textId="4BB61833" w:rsidR="00CA695E" w:rsidRDefault="00CA695E" w:rsidP="00CA695E">
      <w:pPr>
        <w:ind w:left="360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  </w:t>
      </w:r>
      <w:r w:rsidR="000D448F" w:rsidRPr="000D448F">
        <w:rPr>
          <w:rFonts w:ascii="Calibri" w:hAnsi="Calibri" w:cs="Calibri"/>
          <w:b/>
          <w:bCs/>
          <w:sz w:val="32"/>
          <w:szCs w:val="32"/>
        </w:rPr>
        <w:t xml:space="preserve">2) Pokud již úplata za příslušný kalendářní měsíc byla plátcem uhrazena, bude mu odpovídající výše úplaty vrácena v termínu dohodnutém se zákonným zástupcem. </w:t>
      </w:r>
    </w:p>
    <w:p w14:paraId="7E351FD2" w14:textId="77777777" w:rsidR="00CA695E" w:rsidRDefault="00CA695E" w:rsidP="00CA695E">
      <w:pPr>
        <w:ind w:left="360"/>
        <w:rPr>
          <w:rFonts w:ascii="Calibri" w:hAnsi="Calibri" w:cs="Calibri"/>
          <w:b/>
          <w:bCs/>
          <w:sz w:val="32"/>
          <w:szCs w:val="32"/>
        </w:rPr>
      </w:pPr>
    </w:p>
    <w:p w14:paraId="42D37FD1" w14:textId="77777777" w:rsidR="00B86636" w:rsidRDefault="00B86636" w:rsidP="00CA695E">
      <w:pPr>
        <w:ind w:left="360"/>
        <w:rPr>
          <w:rFonts w:ascii="Calibri" w:hAnsi="Calibri" w:cs="Calibri"/>
          <w:b/>
          <w:bCs/>
          <w:sz w:val="32"/>
          <w:szCs w:val="32"/>
        </w:rPr>
      </w:pPr>
    </w:p>
    <w:p w14:paraId="0173C7C5" w14:textId="04155E68" w:rsidR="00CA695E" w:rsidRDefault="000D448F" w:rsidP="00CA695E">
      <w:pPr>
        <w:ind w:left="360"/>
        <w:rPr>
          <w:rFonts w:ascii="Calibri" w:hAnsi="Calibri" w:cs="Calibri"/>
          <w:b/>
          <w:bCs/>
          <w:sz w:val="32"/>
          <w:szCs w:val="32"/>
        </w:rPr>
      </w:pPr>
      <w:r w:rsidRPr="000D448F">
        <w:rPr>
          <w:rFonts w:ascii="Calibri" w:hAnsi="Calibri" w:cs="Calibri"/>
          <w:b/>
          <w:bCs/>
          <w:sz w:val="32"/>
          <w:szCs w:val="32"/>
        </w:rPr>
        <w:lastRenderedPageBreak/>
        <w:t xml:space="preserve">ČL. 4 OSVOBOZENÍ OD ÚPLATY </w:t>
      </w:r>
    </w:p>
    <w:p w14:paraId="71F72E73" w14:textId="77777777" w:rsidR="00CA695E" w:rsidRDefault="00CA695E" w:rsidP="00CA695E">
      <w:pPr>
        <w:ind w:left="360"/>
        <w:rPr>
          <w:rFonts w:ascii="Calibri" w:hAnsi="Calibri" w:cs="Calibri"/>
          <w:b/>
          <w:bCs/>
          <w:sz w:val="32"/>
          <w:szCs w:val="32"/>
        </w:rPr>
      </w:pPr>
    </w:p>
    <w:p w14:paraId="5E43B128" w14:textId="65F03999" w:rsidR="00CA695E" w:rsidRDefault="000D448F" w:rsidP="00CA695E">
      <w:pPr>
        <w:numPr>
          <w:ilvl w:val="0"/>
          <w:numId w:val="13"/>
        </w:numPr>
        <w:rPr>
          <w:rFonts w:ascii="Calibri" w:hAnsi="Calibri" w:cs="Calibri"/>
          <w:b/>
          <w:bCs/>
          <w:sz w:val="32"/>
          <w:szCs w:val="32"/>
        </w:rPr>
      </w:pPr>
      <w:r w:rsidRPr="000D448F">
        <w:rPr>
          <w:rFonts w:ascii="Calibri" w:hAnsi="Calibri" w:cs="Calibri"/>
          <w:b/>
          <w:bCs/>
          <w:sz w:val="32"/>
          <w:szCs w:val="32"/>
        </w:rPr>
        <w:t>Osvobozen od úplaty je podle vyhlášky 14/2005 Sb., par. 6, odst. 6: zákonný zástupce dítěte, který pobírá opakující se dávku pomoci v hmotné nouzi (§ 4 odst. 2 zák. č. 111/2006 Sb., o pomoci v hmotné nouzi, ve znění zákona č. 366/2011 sb. v platném znění)</w:t>
      </w:r>
      <w:r w:rsidR="00CA695E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0D448F">
        <w:rPr>
          <w:rFonts w:ascii="Calibri" w:hAnsi="Calibri" w:cs="Calibri"/>
          <w:b/>
          <w:bCs/>
          <w:sz w:val="32"/>
          <w:szCs w:val="32"/>
        </w:rPr>
        <w:t xml:space="preserve">zákonný zástupce nezaopatřeného dítěte, pokud tomuto dítěti náleží zvýšení příspěvku na péči (§ 12 odst. 1 zák. č. 108/2006 Sb., o sociálních službách, v platném znění) nebo přídavek na dítě (§ 17 zákona č. 117/1995 Sb. ve znění pozdějších předpisů) </w:t>
      </w:r>
      <w:r w:rsidRPr="000D448F">
        <w:rPr>
          <w:rFonts w:ascii="Calibri" w:hAnsi="Calibri" w:cs="Calibri"/>
          <w:b/>
          <w:bCs/>
          <w:sz w:val="32"/>
          <w:szCs w:val="32"/>
        </w:rPr>
        <w:sym w:font="Symbol" w:char="F076"/>
      </w:r>
      <w:r w:rsidRPr="000D448F">
        <w:rPr>
          <w:rFonts w:ascii="Calibri" w:hAnsi="Calibri" w:cs="Calibri"/>
          <w:b/>
          <w:bCs/>
          <w:sz w:val="32"/>
          <w:szCs w:val="32"/>
        </w:rPr>
        <w:t xml:space="preserve"> rodič, kterému náleží zvýšení příspěvku na péči (§ 12 odst. 1 zák. č. 108/2006 Sb., o sociálních službách, v platném znění) z důvodu péče o nezaopatřené dítě </w:t>
      </w:r>
      <w:r w:rsidRPr="000D448F">
        <w:rPr>
          <w:rFonts w:ascii="Calibri" w:hAnsi="Calibri" w:cs="Calibri"/>
          <w:b/>
          <w:bCs/>
          <w:sz w:val="32"/>
          <w:szCs w:val="32"/>
        </w:rPr>
        <w:sym w:font="Symbol" w:char="F076"/>
      </w:r>
      <w:r w:rsidRPr="000D448F">
        <w:rPr>
          <w:rFonts w:ascii="Calibri" w:hAnsi="Calibri" w:cs="Calibri"/>
          <w:b/>
          <w:bCs/>
          <w:sz w:val="32"/>
          <w:szCs w:val="32"/>
        </w:rPr>
        <w:t xml:space="preserve"> fyzická osoba, která o dítě osobně pečuje (podle § 958 zákona 89/2012, občanský zákoník, v platném znění), z důvodu péče o toto dítě pobírá dávky pěstounské péče a tuto skutečnost prokáže ředitelce mateřské školy. Rozhodnutí o osvobození měsíční výše úplaty bude mateřskou školou vystaveno na celý školní rok na základě žádosti zákonného zástupce s doložením důvodu žádosti. Žádost na následující školní rok je nutné podat do 10. 08. a v průběhu školního roku nejpozději do 15. dne v měsíci před měsícem splatnosti. V případě, kdy byla přede dnem splatnosti podána zákonným zástupcem ředitelce žádost o osvobození od úplaty za příslušný kalendářní měsíc z důvodu uvedeného v čl. 4) této směrnice, nenastane splatnost úplaty dříve než dnem, kdy rozhodnutí ředitelky školy o této žádosti nabude právní moci. Zákonný zástupce odpovídá za správnost dodaných údajů k osvobození od úplaty. Zákonný zástupce je povinen NEPRODLENĚ oznámit písemně ředitelce školy každou změnu týkající se pobírání dávek dle čl. 4) této směrnice, které mají vliv na rozhodnutí o osvobození od úplaty. V případě, že pominou důvody osvobození od úplaty dle odst. 4) této směrnice, je zákonný zástupce povinen úplatu hradit v plné výši.</w:t>
      </w:r>
    </w:p>
    <w:p w14:paraId="50F81D98" w14:textId="77777777" w:rsidR="00CA695E" w:rsidRDefault="00CA695E" w:rsidP="00CA695E">
      <w:pPr>
        <w:ind w:left="720"/>
        <w:rPr>
          <w:rFonts w:ascii="Calibri" w:hAnsi="Calibri" w:cs="Calibri"/>
          <w:b/>
          <w:bCs/>
          <w:sz w:val="32"/>
          <w:szCs w:val="32"/>
        </w:rPr>
      </w:pPr>
    </w:p>
    <w:p w14:paraId="25B0C104" w14:textId="77777777" w:rsidR="00CA695E" w:rsidRDefault="00CA695E" w:rsidP="00CA695E">
      <w:pPr>
        <w:ind w:left="720"/>
        <w:rPr>
          <w:rFonts w:ascii="Calibri" w:hAnsi="Calibri" w:cs="Calibri"/>
          <w:b/>
          <w:bCs/>
          <w:sz w:val="32"/>
          <w:szCs w:val="32"/>
        </w:rPr>
      </w:pPr>
    </w:p>
    <w:p w14:paraId="52A10A37" w14:textId="77777777" w:rsidR="00CA695E" w:rsidRDefault="00CA695E" w:rsidP="00CA695E">
      <w:pPr>
        <w:ind w:left="360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ČL.</w:t>
      </w:r>
      <w:r w:rsidR="000D448F" w:rsidRPr="000D448F">
        <w:rPr>
          <w:rFonts w:ascii="Calibri" w:hAnsi="Calibri" w:cs="Calibri"/>
          <w:b/>
          <w:bCs/>
          <w:sz w:val="32"/>
          <w:szCs w:val="32"/>
        </w:rPr>
        <w:t xml:space="preserve"> 5 SPLATNOST ÚPLATY ZA PŘEDŠKOLNÍ VZDĚLÁVÁNÍ </w:t>
      </w:r>
    </w:p>
    <w:p w14:paraId="0306A249" w14:textId="77777777" w:rsidR="00CA695E" w:rsidRDefault="00CA695E" w:rsidP="00CA695E">
      <w:pPr>
        <w:ind w:left="360"/>
        <w:rPr>
          <w:rFonts w:ascii="Calibri" w:hAnsi="Calibri" w:cs="Calibri"/>
          <w:b/>
          <w:bCs/>
          <w:sz w:val="32"/>
          <w:szCs w:val="32"/>
        </w:rPr>
      </w:pPr>
    </w:p>
    <w:p w14:paraId="2CC4EA6E" w14:textId="66020B87" w:rsidR="00CA695E" w:rsidRDefault="000D448F" w:rsidP="00CA695E">
      <w:pPr>
        <w:ind w:left="360"/>
        <w:rPr>
          <w:rFonts w:ascii="Calibri" w:hAnsi="Calibri" w:cs="Calibri"/>
          <w:b/>
          <w:bCs/>
          <w:sz w:val="32"/>
          <w:szCs w:val="32"/>
        </w:rPr>
      </w:pPr>
      <w:r w:rsidRPr="000D448F">
        <w:rPr>
          <w:rFonts w:ascii="Calibri" w:hAnsi="Calibri" w:cs="Calibri"/>
          <w:b/>
          <w:bCs/>
          <w:sz w:val="32"/>
          <w:szCs w:val="32"/>
        </w:rPr>
        <w:t>Povinnost uhradit úplatu za předškolní vzdělávání nastává zákonným zástupcům dítěte před nástupem dítěte do mateřské školy. Pro nový školní rok musí být úplata za předškolní vzdělávání na měsíc září uhrazena d</w:t>
      </w:r>
      <w:r w:rsidR="00CA695E">
        <w:rPr>
          <w:rFonts w:ascii="Calibri" w:hAnsi="Calibri" w:cs="Calibri"/>
          <w:b/>
          <w:bCs/>
          <w:sz w:val="32"/>
          <w:szCs w:val="32"/>
        </w:rPr>
        <w:t>o 1</w:t>
      </w:r>
      <w:r w:rsidR="00B86636">
        <w:rPr>
          <w:rFonts w:ascii="Calibri" w:hAnsi="Calibri" w:cs="Calibri"/>
          <w:b/>
          <w:bCs/>
          <w:sz w:val="32"/>
          <w:szCs w:val="32"/>
        </w:rPr>
        <w:t>5</w:t>
      </w:r>
      <w:r w:rsidR="00CA695E">
        <w:rPr>
          <w:rFonts w:ascii="Calibri" w:hAnsi="Calibri" w:cs="Calibri"/>
          <w:b/>
          <w:bCs/>
          <w:sz w:val="32"/>
          <w:szCs w:val="32"/>
        </w:rPr>
        <w:t xml:space="preserve"> kalendářního dne v měsíci</w:t>
      </w:r>
      <w:r w:rsidRPr="000D448F">
        <w:rPr>
          <w:rFonts w:ascii="Calibri" w:hAnsi="Calibri" w:cs="Calibri"/>
          <w:b/>
          <w:bCs/>
          <w:sz w:val="32"/>
          <w:szCs w:val="32"/>
        </w:rPr>
        <w:t xml:space="preserve">. Zákonný zástupce může ve výjimečných případech požádat a dohodnout s ředitelkou mateřské školy jiný termín a způsob úhrady platby. </w:t>
      </w:r>
    </w:p>
    <w:p w14:paraId="6C67A9CC" w14:textId="77777777" w:rsidR="00CA695E" w:rsidRDefault="00CA695E" w:rsidP="00CA695E">
      <w:pPr>
        <w:ind w:left="360"/>
        <w:rPr>
          <w:rFonts w:ascii="Calibri" w:hAnsi="Calibri" w:cs="Calibri"/>
          <w:b/>
          <w:bCs/>
          <w:sz w:val="32"/>
          <w:szCs w:val="32"/>
        </w:rPr>
      </w:pPr>
    </w:p>
    <w:p w14:paraId="2CECD362" w14:textId="77777777" w:rsidR="00CA695E" w:rsidRDefault="00CA695E" w:rsidP="00CA695E">
      <w:pPr>
        <w:ind w:left="360"/>
        <w:rPr>
          <w:rFonts w:ascii="Calibri" w:hAnsi="Calibri" w:cs="Calibri"/>
          <w:b/>
          <w:bCs/>
          <w:sz w:val="32"/>
          <w:szCs w:val="32"/>
        </w:rPr>
      </w:pPr>
    </w:p>
    <w:p w14:paraId="101CCB0D" w14:textId="77777777" w:rsidR="00CA695E" w:rsidRDefault="000D448F" w:rsidP="00CA695E">
      <w:pPr>
        <w:ind w:left="360"/>
        <w:rPr>
          <w:rFonts w:ascii="Calibri" w:hAnsi="Calibri" w:cs="Calibri"/>
          <w:b/>
          <w:bCs/>
          <w:sz w:val="32"/>
          <w:szCs w:val="32"/>
        </w:rPr>
      </w:pPr>
      <w:r w:rsidRPr="000D448F">
        <w:rPr>
          <w:rFonts w:ascii="Calibri" w:hAnsi="Calibri" w:cs="Calibri"/>
          <w:b/>
          <w:bCs/>
          <w:sz w:val="32"/>
          <w:szCs w:val="32"/>
        </w:rPr>
        <w:t xml:space="preserve">ČL. 6 SANKCE </w:t>
      </w:r>
    </w:p>
    <w:p w14:paraId="7C062A5B" w14:textId="77777777" w:rsidR="00CA695E" w:rsidRDefault="00CA695E" w:rsidP="00CA695E">
      <w:pPr>
        <w:ind w:left="360"/>
        <w:rPr>
          <w:rFonts w:ascii="Calibri" w:hAnsi="Calibri" w:cs="Calibri"/>
          <w:b/>
          <w:bCs/>
          <w:sz w:val="32"/>
          <w:szCs w:val="32"/>
        </w:rPr>
      </w:pPr>
    </w:p>
    <w:p w14:paraId="1FDEBCAC" w14:textId="77777777" w:rsidR="00CA695E" w:rsidRDefault="000D448F" w:rsidP="00CA695E">
      <w:pPr>
        <w:ind w:left="360"/>
        <w:rPr>
          <w:rFonts w:ascii="Calibri" w:hAnsi="Calibri" w:cs="Calibri"/>
          <w:b/>
          <w:bCs/>
          <w:sz w:val="32"/>
          <w:szCs w:val="32"/>
        </w:rPr>
      </w:pPr>
      <w:r w:rsidRPr="000D448F">
        <w:rPr>
          <w:rFonts w:ascii="Calibri" w:hAnsi="Calibri" w:cs="Calibri"/>
          <w:b/>
          <w:bCs/>
          <w:sz w:val="32"/>
          <w:szCs w:val="32"/>
        </w:rPr>
        <w:t xml:space="preserve">V případě, že zákonný zástupce opakovaně neuhradí úplatu za vzdělávání v mateřské škole ve stanoveném termínu bez toho, že dohodl s ředitelkou mateřské školy jiný termín úhrady, je dán podle ustanovení § 35 odst. 1 písm. d) zákona č. 561/2004 Sb., o předškolním, základním, středním, vyšším odborném a jiném vzdělávání (školský zákon) ve znění pozdějších předpisů, důvod k ukončení předškolního vzdělávání dítěte </w:t>
      </w:r>
    </w:p>
    <w:p w14:paraId="6BBA9E69" w14:textId="77777777" w:rsidR="00CA695E" w:rsidRDefault="00CA695E" w:rsidP="00CA695E">
      <w:pPr>
        <w:ind w:left="360"/>
        <w:rPr>
          <w:rFonts w:ascii="Calibri" w:hAnsi="Calibri" w:cs="Calibri"/>
          <w:b/>
          <w:bCs/>
          <w:sz w:val="32"/>
          <w:szCs w:val="32"/>
        </w:rPr>
      </w:pPr>
    </w:p>
    <w:p w14:paraId="76F4BE32" w14:textId="77777777" w:rsidR="00CA695E" w:rsidRDefault="00CA695E" w:rsidP="00CA695E">
      <w:pPr>
        <w:ind w:left="360"/>
        <w:rPr>
          <w:rFonts w:ascii="Calibri" w:hAnsi="Calibri" w:cs="Calibri"/>
          <w:b/>
          <w:bCs/>
          <w:sz w:val="32"/>
          <w:szCs w:val="32"/>
        </w:rPr>
      </w:pPr>
    </w:p>
    <w:p w14:paraId="54651F42" w14:textId="77777777" w:rsidR="00CA695E" w:rsidRDefault="000D448F" w:rsidP="00CA695E">
      <w:pPr>
        <w:ind w:left="360"/>
        <w:rPr>
          <w:rFonts w:ascii="Calibri" w:hAnsi="Calibri" w:cs="Calibri"/>
          <w:b/>
          <w:bCs/>
          <w:sz w:val="32"/>
          <w:szCs w:val="32"/>
        </w:rPr>
      </w:pPr>
      <w:r w:rsidRPr="000D448F">
        <w:rPr>
          <w:rFonts w:ascii="Calibri" w:hAnsi="Calibri" w:cs="Calibri"/>
          <w:b/>
          <w:bCs/>
          <w:sz w:val="32"/>
          <w:szCs w:val="32"/>
        </w:rPr>
        <w:t xml:space="preserve">ČL. 7 ZÁVĚREČNÁ USTANOVENÍ </w:t>
      </w:r>
    </w:p>
    <w:p w14:paraId="5E8E860E" w14:textId="77777777" w:rsidR="00CA695E" w:rsidRDefault="00CA695E" w:rsidP="00CA695E">
      <w:pPr>
        <w:ind w:left="360"/>
        <w:rPr>
          <w:rFonts w:ascii="Calibri" w:hAnsi="Calibri" w:cs="Calibri"/>
          <w:b/>
          <w:bCs/>
          <w:sz w:val="32"/>
          <w:szCs w:val="32"/>
        </w:rPr>
      </w:pPr>
    </w:p>
    <w:p w14:paraId="188A93D5" w14:textId="0F07CE41" w:rsidR="00CA695E" w:rsidRDefault="000D448F" w:rsidP="00CA695E">
      <w:pPr>
        <w:ind w:left="360"/>
        <w:rPr>
          <w:rFonts w:ascii="Calibri" w:hAnsi="Calibri" w:cs="Calibri"/>
          <w:b/>
          <w:bCs/>
          <w:sz w:val="32"/>
          <w:szCs w:val="32"/>
        </w:rPr>
      </w:pPr>
      <w:r w:rsidRPr="000D448F">
        <w:rPr>
          <w:rFonts w:ascii="Calibri" w:hAnsi="Calibri" w:cs="Calibri"/>
          <w:b/>
          <w:bCs/>
          <w:sz w:val="32"/>
          <w:szCs w:val="32"/>
        </w:rPr>
        <w:t>Veškeré změny či dodatky k této směrnici musí být učiněny písemnou formou. Tato směrnice nabývá platnosti dnem podpisu ředitelkou mateřské školy a je účinná od 1. září 202</w:t>
      </w:r>
      <w:r w:rsidR="00B86636">
        <w:rPr>
          <w:rFonts w:ascii="Calibri" w:hAnsi="Calibri" w:cs="Calibri"/>
          <w:b/>
          <w:bCs/>
          <w:sz w:val="32"/>
          <w:szCs w:val="32"/>
        </w:rPr>
        <w:t>5</w:t>
      </w:r>
      <w:r w:rsidRPr="000D448F">
        <w:rPr>
          <w:rFonts w:ascii="Calibri" w:hAnsi="Calibri" w:cs="Calibri"/>
          <w:b/>
          <w:bCs/>
          <w:sz w:val="32"/>
          <w:szCs w:val="32"/>
        </w:rPr>
        <w:t xml:space="preserve">. </w:t>
      </w:r>
    </w:p>
    <w:p w14:paraId="0490DA3C" w14:textId="231267D4" w:rsidR="000D448F" w:rsidRPr="008D66AB" w:rsidRDefault="000D448F" w:rsidP="00CA695E">
      <w:pPr>
        <w:ind w:left="360"/>
        <w:rPr>
          <w:rFonts w:ascii="Calibri" w:hAnsi="Calibri" w:cs="Calibri"/>
          <w:b/>
          <w:bCs/>
          <w:sz w:val="32"/>
          <w:szCs w:val="32"/>
        </w:rPr>
      </w:pPr>
      <w:r w:rsidRPr="000D448F">
        <w:rPr>
          <w:rFonts w:ascii="Calibri" w:hAnsi="Calibri" w:cs="Calibri"/>
          <w:b/>
          <w:bCs/>
          <w:sz w:val="32"/>
          <w:szCs w:val="32"/>
        </w:rPr>
        <w:t>V</w:t>
      </w:r>
      <w:r w:rsidR="00CA695E">
        <w:rPr>
          <w:rFonts w:ascii="Calibri" w:hAnsi="Calibri" w:cs="Calibri"/>
          <w:b/>
          <w:bCs/>
          <w:sz w:val="32"/>
          <w:szCs w:val="32"/>
        </w:rPr>
        <w:t xml:space="preserve"> Kublově, dne </w:t>
      </w:r>
      <w:r w:rsidR="008555FF">
        <w:rPr>
          <w:rFonts w:ascii="Calibri" w:hAnsi="Calibri" w:cs="Calibri"/>
          <w:b/>
          <w:bCs/>
          <w:sz w:val="32"/>
          <w:szCs w:val="32"/>
        </w:rPr>
        <w:t>01</w:t>
      </w:r>
      <w:r w:rsidRPr="000D448F">
        <w:rPr>
          <w:rFonts w:ascii="Calibri" w:hAnsi="Calibri" w:cs="Calibri"/>
          <w:b/>
          <w:bCs/>
          <w:sz w:val="32"/>
          <w:szCs w:val="32"/>
        </w:rPr>
        <w:t>. 0</w:t>
      </w:r>
      <w:r w:rsidR="00B86636">
        <w:rPr>
          <w:rFonts w:ascii="Calibri" w:hAnsi="Calibri" w:cs="Calibri"/>
          <w:b/>
          <w:bCs/>
          <w:sz w:val="32"/>
          <w:szCs w:val="32"/>
        </w:rPr>
        <w:t>6</w:t>
      </w:r>
      <w:r w:rsidRPr="000D448F">
        <w:rPr>
          <w:rFonts w:ascii="Calibri" w:hAnsi="Calibri" w:cs="Calibri"/>
          <w:b/>
          <w:bCs/>
          <w:sz w:val="32"/>
          <w:szCs w:val="32"/>
        </w:rPr>
        <w:t>. 202</w:t>
      </w:r>
      <w:r w:rsidR="00B86636">
        <w:rPr>
          <w:rFonts w:ascii="Calibri" w:hAnsi="Calibri" w:cs="Calibri"/>
          <w:b/>
          <w:bCs/>
          <w:sz w:val="32"/>
          <w:szCs w:val="32"/>
        </w:rPr>
        <w:t>5</w:t>
      </w:r>
    </w:p>
    <w:p w14:paraId="74E83AB3" w14:textId="77777777" w:rsidR="0030475A" w:rsidRPr="008D66AB" w:rsidRDefault="0030475A">
      <w:pPr>
        <w:rPr>
          <w:rFonts w:ascii="Calibri" w:hAnsi="Calibri" w:cs="Calibri"/>
          <w:b/>
          <w:bCs/>
          <w:sz w:val="32"/>
          <w:szCs w:val="32"/>
        </w:rPr>
      </w:pPr>
    </w:p>
    <w:p w14:paraId="1FB03D1B" w14:textId="0DE9C46A" w:rsidR="00E43FA3" w:rsidRPr="00CA695E" w:rsidRDefault="00CA695E">
      <w:pPr>
        <w:tabs>
          <w:tab w:val="center" w:pos="7740"/>
        </w:tabs>
        <w:rPr>
          <w:rFonts w:ascii="Calibri" w:hAnsi="Calibri" w:cs="Calibri"/>
          <w:sz w:val="32"/>
          <w:szCs w:val="32"/>
        </w:rPr>
      </w:pPr>
      <w:r w:rsidRPr="00CA695E">
        <w:rPr>
          <w:rFonts w:ascii="Calibri" w:hAnsi="Calibri" w:cs="Calibri"/>
          <w:sz w:val="32"/>
          <w:szCs w:val="32"/>
        </w:rPr>
        <w:t>Bc. Marie Rumpíková, ředitelka školy</w:t>
      </w:r>
    </w:p>
    <w:p w14:paraId="4724E9B5" w14:textId="77777777" w:rsidR="00E43FA3" w:rsidRDefault="00E43FA3">
      <w:pPr>
        <w:tabs>
          <w:tab w:val="center" w:pos="7740"/>
        </w:tabs>
      </w:pPr>
    </w:p>
    <w:p w14:paraId="6E26A7BB" w14:textId="77777777" w:rsidR="00E43FA3" w:rsidRDefault="00E43FA3">
      <w:pPr>
        <w:tabs>
          <w:tab w:val="center" w:pos="7740"/>
        </w:tabs>
      </w:pPr>
    </w:p>
    <w:p w14:paraId="5BFDAF1D" w14:textId="77777777" w:rsidR="00E43FA3" w:rsidRDefault="00E43FA3">
      <w:pPr>
        <w:tabs>
          <w:tab w:val="center" w:pos="7740"/>
        </w:tabs>
      </w:pPr>
    </w:p>
    <w:p w14:paraId="2E33C0E1" w14:textId="77777777" w:rsidR="00E43FA3" w:rsidRDefault="00E43FA3">
      <w:pPr>
        <w:tabs>
          <w:tab w:val="center" w:pos="7740"/>
        </w:tabs>
      </w:pPr>
    </w:p>
    <w:bookmarkEnd w:id="0"/>
    <w:p w14:paraId="127B4D4F" w14:textId="77777777" w:rsidR="00E43FA3" w:rsidRDefault="00E43FA3">
      <w:pPr>
        <w:tabs>
          <w:tab w:val="center" w:pos="7740"/>
        </w:tabs>
      </w:pPr>
    </w:p>
    <w:p w14:paraId="1F5193D0" w14:textId="77777777" w:rsidR="00E43FA3" w:rsidRDefault="00E43FA3">
      <w:pPr>
        <w:tabs>
          <w:tab w:val="center" w:pos="7740"/>
        </w:tabs>
      </w:pPr>
    </w:p>
    <w:p w14:paraId="17A04A50" w14:textId="77777777" w:rsidR="00E43FA3" w:rsidRDefault="00E43FA3">
      <w:pPr>
        <w:tabs>
          <w:tab w:val="center" w:pos="7740"/>
        </w:tabs>
      </w:pPr>
    </w:p>
    <w:p w14:paraId="7B4F97EE" w14:textId="77777777" w:rsidR="00E43FA3" w:rsidRDefault="00E43FA3">
      <w:pPr>
        <w:tabs>
          <w:tab w:val="center" w:pos="7740"/>
        </w:tabs>
      </w:pPr>
    </w:p>
    <w:p w14:paraId="3784807E" w14:textId="77777777" w:rsidR="00E43FA3" w:rsidRDefault="00E43FA3">
      <w:pPr>
        <w:tabs>
          <w:tab w:val="center" w:pos="7740"/>
        </w:tabs>
      </w:pPr>
    </w:p>
    <w:p w14:paraId="71424580" w14:textId="77777777" w:rsidR="00E43FA3" w:rsidRDefault="00E43FA3">
      <w:pPr>
        <w:tabs>
          <w:tab w:val="center" w:pos="7740"/>
        </w:tabs>
      </w:pPr>
    </w:p>
    <w:p w14:paraId="167136A4" w14:textId="77777777" w:rsidR="00E43FA3" w:rsidRDefault="00E43FA3">
      <w:pPr>
        <w:tabs>
          <w:tab w:val="center" w:pos="7740"/>
        </w:tabs>
      </w:pPr>
    </w:p>
    <w:p w14:paraId="1049DDDD" w14:textId="77777777" w:rsidR="00E43FA3" w:rsidRDefault="00E43FA3">
      <w:pPr>
        <w:tabs>
          <w:tab w:val="center" w:pos="7740"/>
        </w:tabs>
      </w:pPr>
    </w:p>
    <w:p w14:paraId="7CD1282B" w14:textId="77777777" w:rsidR="00E43FA3" w:rsidRDefault="00E43FA3">
      <w:pPr>
        <w:tabs>
          <w:tab w:val="center" w:pos="7740"/>
        </w:tabs>
      </w:pPr>
    </w:p>
    <w:p w14:paraId="7EFF055C" w14:textId="77777777" w:rsidR="00E43FA3" w:rsidRDefault="00E43FA3">
      <w:pPr>
        <w:tabs>
          <w:tab w:val="center" w:pos="7740"/>
        </w:tabs>
      </w:pPr>
    </w:p>
    <w:p w14:paraId="187D917C" w14:textId="77777777" w:rsidR="00E43FA3" w:rsidRDefault="00E43FA3">
      <w:pPr>
        <w:tabs>
          <w:tab w:val="center" w:pos="7740"/>
        </w:tabs>
      </w:pPr>
    </w:p>
    <w:p w14:paraId="24430DA7" w14:textId="77777777" w:rsidR="00E43FA3" w:rsidRDefault="00E43FA3">
      <w:pPr>
        <w:tabs>
          <w:tab w:val="center" w:pos="7740"/>
        </w:tabs>
      </w:pPr>
    </w:p>
    <w:p w14:paraId="3B6F7DB6" w14:textId="77777777" w:rsidR="00E43FA3" w:rsidRDefault="00E43FA3">
      <w:pPr>
        <w:tabs>
          <w:tab w:val="center" w:pos="7740"/>
        </w:tabs>
      </w:pPr>
    </w:p>
    <w:p w14:paraId="3F3671E1" w14:textId="77777777" w:rsidR="00E43FA3" w:rsidRDefault="00E43FA3">
      <w:pPr>
        <w:tabs>
          <w:tab w:val="center" w:pos="7740"/>
        </w:tabs>
      </w:pPr>
    </w:p>
    <w:p w14:paraId="26BB9883" w14:textId="77777777" w:rsidR="00E43FA3" w:rsidRDefault="00E43FA3">
      <w:pPr>
        <w:tabs>
          <w:tab w:val="center" w:pos="7740"/>
        </w:tabs>
      </w:pPr>
    </w:p>
    <w:p w14:paraId="05D68FEB" w14:textId="77777777" w:rsidR="00E43FA3" w:rsidRDefault="00E43FA3">
      <w:pPr>
        <w:tabs>
          <w:tab w:val="center" w:pos="7740"/>
        </w:tabs>
      </w:pPr>
    </w:p>
    <w:p w14:paraId="135BD1F0" w14:textId="77777777" w:rsidR="00E43FA3" w:rsidRDefault="00E43FA3">
      <w:pPr>
        <w:tabs>
          <w:tab w:val="center" w:pos="7740"/>
        </w:tabs>
      </w:pPr>
    </w:p>
    <w:p w14:paraId="44919411" w14:textId="77777777" w:rsidR="000D776F" w:rsidRDefault="000D776F">
      <w:pPr>
        <w:tabs>
          <w:tab w:val="center" w:pos="7740"/>
        </w:tabs>
      </w:pPr>
    </w:p>
    <w:p w14:paraId="1FEA2CA4" w14:textId="77777777" w:rsidR="000D776F" w:rsidRDefault="000D776F">
      <w:pPr>
        <w:tabs>
          <w:tab w:val="center" w:pos="7740"/>
        </w:tabs>
      </w:pPr>
    </w:p>
    <w:p w14:paraId="75BF4898" w14:textId="77777777" w:rsidR="000D776F" w:rsidRDefault="000D776F">
      <w:pPr>
        <w:tabs>
          <w:tab w:val="center" w:pos="7740"/>
        </w:tabs>
      </w:pPr>
    </w:p>
    <w:p w14:paraId="4650F830" w14:textId="77777777" w:rsidR="000D776F" w:rsidRDefault="000D776F">
      <w:pPr>
        <w:tabs>
          <w:tab w:val="center" w:pos="7740"/>
        </w:tabs>
      </w:pPr>
    </w:p>
    <w:p w14:paraId="2B4E24C7" w14:textId="77777777" w:rsidR="000D776F" w:rsidRDefault="000D776F">
      <w:pPr>
        <w:tabs>
          <w:tab w:val="center" w:pos="7740"/>
        </w:tabs>
      </w:pPr>
    </w:p>
    <w:p w14:paraId="6FE5A9E0" w14:textId="77777777" w:rsidR="000D776F" w:rsidRDefault="000D776F">
      <w:pPr>
        <w:tabs>
          <w:tab w:val="center" w:pos="7740"/>
        </w:tabs>
      </w:pPr>
    </w:p>
    <w:p w14:paraId="58B2F06F" w14:textId="77777777" w:rsidR="000D776F" w:rsidRDefault="000D776F">
      <w:pPr>
        <w:tabs>
          <w:tab w:val="center" w:pos="7740"/>
        </w:tabs>
      </w:pPr>
    </w:p>
    <w:sectPr w:rsidR="000D7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61E63C4A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57" w:hanging="357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43510F2"/>
    <w:multiLevelType w:val="hybridMultilevel"/>
    <w:tmpl w:val="8B46719E"/>
    <w:lvl w:ilvl="0" w:tplc="2F6A462C">
      <w:start w:val="1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F4E1E00"/>
    <w:multiLevelType w:val="multilevel"/>
    <w:tmpl w:val="39862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613743"/>
    <w:multiLevelType w:val="multilevel"/>
    <w:tmpl w:val="8BDCE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6A6EAC"/>
    <w:multiLevelType w:val="multilevel"/>
    <w:tmpl w:val="24B6C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D462B0"/>
    <w:multiLevelType w:val="multilevel"/>
    <w:tmpl w:val="962A37B4"/>
    <w:lvl w:ilvl="0">
      <w:start w:val="3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379642C7"/>
    <w:multiLevelType w:val="hybridMultilevel"/>
    <w:tmpl w:val="99BC40EA"/>
    <w:lvl w:ilvl="0" w:tplc="EAB22B7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FD232C"/>
    <w:multiLevelType w:val="hybridMultilevel"/>
    <w:tmpl w:val="DFDA6E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0065A"/>
    <w:multiLevelType w:val="multilevel"/>
    <w:tmpl w:val="A29E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A01CF3"/>
    <w:multiLevelType w:val="hybridMultilevel"/>
    <w:tmpl w:val="A6045842"/>
    <w:lvl w:ilvl="0" w:tplc="580AF38E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17F22"/>
    <w:multiLevelType w:val="multilevel"/>
    <w:tmpl w:val="4146A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8728075">
    <w:abstractNumId w:val="0"/>
  </w:num>
  <w:num w:numId="2" w16cid:durableId="272565278">
    <w:abstractNumId w:val="1"/>
  </w:num>
  <w:num w:numId="3" w16cid:durableId="694884559">
    <w:abstractNumId w:val="2"/>
  </w:num>
  <w:num w:numId="4" w16cid:durableId="1769502883">
    <w:abstractNumId w:val="7"/>
  </w:num>
  <w:num w:numId="5" w16cid:durableId="1301571709">
    <w:abstractNumId w:val="4"/>
  </w:num>
  <w:num w:numId="6" w16cid:durableId="1526212737">
    <w:abstractNumId w:val="3"/>
  </w:num>
  <w:num w:numId="7" w16cid:durableId="572007019">
    <w:abstractNumId w:val="12"/>
  </w:num>
  <w:num w:numId="8" w16cid:durableId="294257750">
    <w:abstractNumId w:val="6"/>
  </w:num>
  <w:num w:numId="9" w16cid:durableId="350883265">
    <w:abstractNumId w:val="5"/>
  </w:num>
  <w:num w:numId="10" w16cid:durableId="1337339132">
    <w:abstractNumId w:val="10"/>
  </w:num>
  <w:num w:numId="11" w16cid:durableId="1783763770">
    <w:abstractNumId w:val="8"/>
  </w:num>
  <w:num w:numId="12" w16cid:durableId="368606874">
    <w:abstractNumId w:val="11"/>
  </w:num>
  <w:num w:numId="13" w16cid:durableId="11426940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389"/>
    <w:rsid w:val="000D448F"/>
    <w:rsid w:val="000D776F"/>
    <w:rsid w:val="000E3389"/>
    <w:rsid w:val="001F7526"/>
    <w:rsid w:val="002E1692"/>
    <w:rsid w:val="0030475A"/>
    <w:rsid w:val="003D7B62"/>
    <w:rsid w:val="00412790"/>
    <w:rsid w:val="00551A22"/>
    <w:rsid w:val="00591B87"/>
    <w:rsid w:val="005A3E93"/>
    <w:rsid w:val="006F5270"/>
    <w:rsid w:val="007B6E24"/>
    <w:rsid w:val="008555FF"/>
    <w:rsid w:val="008D66AB"/>
    <w:rsid w:val="008F3B39"/>
    <w:rsid w:val="00954483"/>
    <w:rsid w:val="009B4953"/>
    <w:rsid w:val="009D1472"/>
    <w:rsid w:val="00AB0648"/>
    <w:rsid w:val="00B34A61"/>
    <w:rsid w:val="00B86636"/>
    <w:rsid w:val="00BB24C2"/>
    <w:rsid w:val="00C739B7"/>
    <w:rsid w:val="00CA695E"/>
    <w:rsid w:val="00CD102D"/>
    <w:rsid w:val="00CD5B04"/>
    <w:rsid w:val="00D179A1"/>
    <w:rsid w:val="00D66E7B"/>
    <w:rsid w:val="00D81ABC"/>
    <w:rsid w:val="00DD6754"/>
    <w:rsid w:val="00DF5466"/>
    <w:rsid w:val="00E43FA3"/>
    <w:rsid w:val="00E46FBC"/>
    <w:rsid w:val="00F553C9"/>
    <w:rsid w:val="00FD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DCC4D5"/>
  <w15:chartTrackingRefBased/>
  <w15:docId w15:val="{BB5A2676-9C25-460B-A1FE-A4D13832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Symbol" w:hAnsi="Symbol" w:cs="Symbol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kladntextodsazen">
    <w:name w:val="Body Text Indent"/>
    <w:basedOn w:val="Normln"/>
    <w:pPr>
      <w:spacing w:before="120"/>
      <w:ind w:left="360"/>
    </w:pPr>
  </w:style>
  <w:style w:type="paragraph" w:styleId="Normlnweb">
    <w:name w:val="Normal (Web)"/>
    <w:basedOn w:val="Normln"/>
    <w:uiPriority w:val="99"/>
    <w:semiHidden/>
    <w:unhideWhenUsed/>
    <w:rsid w:val="000E3389"/>
    <w:pPr>
      <w:suppressAutoHyphens w:val="0"/>
      <w:spacing w:before="100" w:beforeAutospacing="1" w:after="100" w:afterAutospacing="1"/>
    </w:pPr>
    <w:rPr>
      <w:lang w:eastAsia="cs-CZ"/>
    </w:rPr>
  </w:style>
  <w:style w:type="character" w:styleId="Siln">
    <w:name w:val="Strong"/>
    <w:uiPriority w:val="22"/>
    <w:qFormat/>
    <w:rsid w:val="009D1472"/>
    <w:rPr>
      <w:b/>
      <w:bCs/>
    </w:rPr>
  </w:style>
  <w:style w:type="paragraph" w:customStyle="1" w:styleId="l2">
    <w:name w:val="l2"/>
    <w:basedOn w:val="Normln"/>
    <w:rsid w:val="000D776F"/>
    <w:pPr>
      <w:suppressAutoHyphens w:val="0"/>
      <w:spacing w:before="100" w:beforeAutospacing="1" w:after="100" w:afterAutospacing="1"/>
    </w:pPr>
    <w:rPr>
      <w:lang w:eastAsia="cs-CZ"/>
    </w:rPr>
  </w:style>
  <w:style w:type="character" w:styleId="PromnnHTML">
    <w:name w:val="HTML Variable"/>
    <w:uiPriority w:val="99"/>
    <w:semiHidden/>
    <w:unhideWhenUsed/>
    <w:rsid w:val="000D77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5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888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Název, sídlo a forma</vt:lpstr>
    </vt:vector>
  </TitlesOfParts>
  <Company>Hewlett-Packard Company</Company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Název, sídlo a forma</dc:title>
  <dc:subject/>
  <dc:creator>Elvíra Rendulová</dc:creator>
  <cp:keywords/>
  <cp:lastModifiedBy>Marie Rumpíková</cp:lastModifiedBy>
  <cp:revision>5</cp:revision>
  <cp:lastPrinted>2025-09-02T09:25:00Z</cp:lastPrinted>
  <dcterms:created xsi:type="dcterms:W3CDTF">2024-09-04T05:23:00Z</dcterms:created>
  <dcterms:modified xsi:type="dcterms:W3CDTF">2025-09-02T09:26:00Z</dcterms:modified>
</cp:coreProperties>
</file>